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1A51" w14:textId="4EE0F847" w:rsidR="002D30BD" w:rsidRPr="00ED27A8" w:rsidRDefault="00ED27A8">
      <w:pPr>
        <w:rPr>
          <w:b/>
        </w:rPr>
      </w:pPr>
      <w:r w:rsidRPr="00ED27A8">
        <w:rPr>
          <w:b/>
        </w:rPr>
        <w:t xml:space="preserve">WBH Meeting </w:t>
      </w:r>
      <w:r w:rsidR="0005475F">
        <w:rPr>
          <w:b/>
        </w:rPr>
        <w:t>Minutes</w:t>
      </w:r>
      <w:r w:rsidR="00283998">
        <w:rPr>
          <w:b/>
        </w:rPr>
        <w:br/>
      </w:r>
      <w:r w:rsidRPr="00ED27A8">
        <w:rPr>
          <w:b/>
        </w:rPr>
        <w:t>Monday</w:t>
      </w:r>
      <w:r w:rsidR="00283998">
        <w:rPr>
          <w:b/>
        </w:rPr>
        <w:t>,</w:t>
      </w:r>
      <w:r w:rsidRPr="00ED27A8">
        <w:rPr>
          <w:b/>
        </w:rPr>
        <w:t xml:space="preserve"> August 29, 2016</w:t>
      </w:r>
    </w:p>
    <w:p w14:paraId="5AA56D64" w14:textId="77777777" w:rsidR="00ED27A8" w:rsidRDefault="00ED27A8">
      <w:r>
        <w:t>12-1 PM, SCHAR 3019</w:t>
      </w:r>
    </w:p>
    <w:p w14:paraId="5021790C" w14:textId="45AB2EB7" w:rsidR="0005475F" w:rsidRDefault="0005475F" w:rsidP="0005475F">
      <w:pPr>
        <w:widowControl w:val="0"/>
        <w:autoSpaceDE w:val="0"/>
        <w:autoSpaceDN w:val="0"/>
        <w:adjustRightInd w:val="0"/>
        <w:spacing w:after="0" w:line="240" w:lineRule="auto"/>
      </w:pPr>
      <w:r>
        <w:t xml:space="preserve">Attendees: </w:t>
      </w:r>
      <w:r w:rsidRPr="0005475F">
        <w:t>James Chase Sanchez</w:t>
      </w:r>
      <w:r>
        <w:t xml:space="preserve">, </w:t>
      </w:r>
      <w:r w:rsidRPr="0005475F">
        <w:t>Angela Moore</w:t>
      </w:r>
      <w:r>
        <w:t xml:space="preserve">, </w:t>
      </w:r>
      <w:r w:rsidRPr="0005475F">
        <w:t>Wilton Wright</w:t>
      </w:r>
      <w:r>
        <w:t xml:space="preserve">, </w:t>
      </w:r>
      <w:r w:rsidRPr="0005475F">
        <w:t xml:space="preserve">Chase </w:t>
      </w:r>
      <w:proofErr w:type="spellStart"/>
      <w:r w:rsidRPr="0005475F">
        <w:t>Shanafelt</w:t>
      </w:r>
      <w:proofErr w:type="spellEnd"/>
      <w:r>
        <w:t xml:space="preserve">, </w:t>
      </w:r>
      <w:r w:rsidRPr="0005475F">
        <w:t>Kayla Sparks</w:t>
      </w:r>
      <w:r>
        <w:t xml:space="preserve">, </w:t>
      </w:r>
      <w:proofErr w:type="spellStart"/>
      <w:r w:rsidRPr="0005475F">
        <w:t>Kaylee</w:t>
      </w:r>
      <w:proofErr w:type="spellEnd"/>
      <w:r w:rsidRPr="0005475F">
        <w:t xml:space="preserve"> Henderson</w:t>
      </w:r>
      <w:r>
        <w:t xml:space="preserve">, </w:t>
      </w:r>
      <w:r w:rsidRPr="0005475F">
        <w:t>Sara Kelm</w:t>
      </w:r>
      <w:r>
        <w:t xml:space="preserve">, </w:t>
      </w:r>
      <w:r w:rsidRPr="0005475F">
        <w:t>Ashley Hughes</w:t>
      </w:r>
      <w:r>
        <w:t xml:space="preserve">, </w:t>
      </w:r>
      <w:r w:rsidRPr="0005475F">
        <w:t>Danny Rodriguez</w:t>
      </w:r>
      <w:r>
        <w:t xml:space="preserve">, </w:t>
      </w:r>
      <w:r w:rsidRPr="0005475F">
        <w:t xml:space="preserve">Tim </w:t>
      </w:r>
      <w:proofErr w:type="spellStart"/>
      <w:r w:rsidRPr="0005475F">
        <w:t>Ballingall</w:t>
      </w:r>
      <w:proofErr w:type="spellEnd"/>
      <w:r>
        <w:t xml:space="preserve">, </w:t>
      </w:r>
      <w:proofErr w:type="spellStart"/>
      <w:r w:rsidRPr="0005475F">
        <w:t>Jongkeong</w:t>
      </w:r>
      <w:proofErr w:type="spellEnd"/>
      <w:r w:rsidRPr="0005475F">
        <w:t xml:space="preserve"> Kim</w:t>
      </w:r>
      <w:r>
        <w:t xml:space="preserve">, </w:t>
      </w:r>
      <w:r w:rsidRPr="0005475F">
        <w:t>Rachel Chapman</w:t>
      </w:r>
      <w:r>
        <w:t xml:space="preserve">, </w:t>
      </w:r>
      <w:r w:rsidRPr="0005475F">
        <w:t xml:space="preserve">Richard </w:t>
      </w:r>
      <w:proofErr w:type="spellStart"/>
      <w:r w:rsidRPr="0005475F">
        <w:t>Enos</w:t>
      </w:r>
      <w:proofErr w:type="spellEnd"/>
      <w:r>
        <w:t xml:space="preserve">, </w:t>
      </w:r>
      <w:r w:rsidRPr="0005475F">
        <w:t>Ann George</w:t>
      </w:r>
      <w:r>
        <w:t xml:space="preserve">, </w:t>
      </w:r>
      <w:r w:rsidRPr="0005475F">
        <w:t xml:space="preserve">Carrie </w:t>
      </w:r>
      <w:proofErr w:type="spellStart"/>
      <w:r w:rsidRPr="0005475F">
        <w:t>Leverenz</w:t>
      </w:r>
      <w:proofErr w:type="spellEnd"/>
      <w:r>
        <w:t xml:space="preserve">, </w:t>
      </w:r>
      <w:r w:rsidRPr="0005475F">
        <w:t>Brad Lucas</w:t>
      </w:r>
      <w:r>
        <w:t xml:space="preserve">, </w:t>
      </w:r>
      <w:proofErr w:type="spellStart"/>
      <w:r w:rsidRPr="0005475F">
        <w:t>Kassia</w:t>
      </w:r>
      <w:proofErr w:type="spellEnd"/>
      <w:r w:rsidRPr="0005475F">
        <w:t xml:space="preserve"> Waggoner</w:t>
      </w:r>
      <w:r>
        <w:t xml:space="preserve">, </w:t>
      </w:r>
      <w:r w:rsidRPr="0005475F">
        <w:t>Charlotte Hogg</w:t>
      </w:r>
    </w:p>
    <w:p w14:paraId="72510F1A" w14:textId="77777777" w:rsidR="0005475F" w:rsidRDefault="0005475F"/>
    <w:p w14:paraId="4615B8FC" w14:textId="5A83B94B" w:rsidR="0005475F" w:rsidRDefault="0005475F">
      <w:r>
        <w:t>Meeting began at 12:10p with an i</w:t>
      </w:r>
      <w:r w:rsidR="00ED27A8">
        <w:t>ntroduction</w:t>
      </w:r>
      <w:r>
        <w:t xml:space="preserve"> of president Rachel Chapman.</w:t>
      </w:r>
    </w:p>
    <w:p w14:paraId="77007C72" w14:textId="68B31B52" w:rsidR="0005475F" w:rsidRPr="0005475F" w:rsidRDefault="0005475F">
      <w:pPr>
        <w:rPr>
          <w:u w:val="single"/>
        </w:rPr>
      </w:pPr>
      <w:r w:rsidRPr="0005475F">
        <w:rPr>
          <w:u w:val="single"/>
        </w:rPr>
        <w:t>Business</w:t>
      </w:r>
    </w:p>
    <w:p w14:paraId="64E01A8E" w14:textId="0154B237" w:rsidR="00ED27A8" w:rsidRDefault="0005475F">
      <w:r>
        <w:t xml:space="preserve">Rachel discussed the purposes and membership of WBH. </w:t>
      </w:r>
      <w:r w:rsidR="00ED27A8">
        <w:t>WBH provides a forum for rhetoricians at TCU</w:t>
      </w:r>
      <w:r>
        <w:t>, and the s</w:t>
      </w:r>
      <w:r w:rsidR="00ED27A8">
        <w:t>tudent chapter specifically addresses graduate student needs and concerns</w:t>
      </w:r>
      <w:r>
        <w:t>. Anyone can join! You d</w:t>
      </w:r>
      <w:r w:rsidR="00ED27A8">
        <w:t>on’t have to be a member to come to meetings</w:t>
      </w:r>
      <w:r>
        <w:t>. We do n</w:t>
      </w:r>
      <w:r w:rsidR="00ED27A8">
        <w:t>eed 10 student members to be considered chapter</w:t>
      </w:r>
      <w:r>
        <w:t xml:space="preserve">. Dues are $10, and </w:t>
      </w:r>
      <w:r w:rsidR="00ED27A8">
        <w:t xml:space="preserve">RSA grad membership (1 </w:t>
      </w:r>
      <w:proofErr w:type="spellStart"/>
      <w:r w:rsidR="00ED27A8">
        <w:t>yr</w:t>
      </w:r>
      <w:proofErr w:type="spellEnd"/>
      <w:r w:rsidR="00ED27A8">
        <w:t xml:space="preserve">) </w:t>
      </w:r>
      <w:r>
        <w:t xml:space="preserve">is </w:t>
      </w:r>
      <w:r w:rsidR="00ED27A8">
        <w:t>$50</w:t>
      </w:r>
      <w:r>
        <w:t xml:space="preserve">. </w:t>
      </w:r>
      <w:r w:rsidR="00ED27A8">
        <w:t xml:space="preserve">Membership should not be cost-prohibitive; Radford funds </w:t>
      </w:r>
      <w:r>
        <w:t xml:space="preserve">are </w:t>
      </w:r>
      <w:r w:rsidR="00ED27A8">
        <w:t>available for new members</w:t>
      </w:r>
      <w:r>
        <w:t>.</w:t>
      </w:r>
    </w:p>
    <w:p w14:paraId="2BE64677" w14:textId="5B62E159" w:rsidR="0055155D" w:rsidRDefault="0005475F" w:rsidP="0005475F">
      <w:r>
        <w:t>Rachel passed around an</w:t>
      </w:r>
      <w:r w:rsidR="00ED27A8">
        <w:t xml:space="preserve"> email sheet</w:t>
      </w:r>
      <w:r>
        <w:t xml:space="preserve"> and talked about the new student member profiles on the website. An online form for these member profiles will be mailed out to those on the email list. The website will also feature </w:t>
      </w:r>
      <w:r w:rsidR="0055155D">
        <w:t xml:space="preserve">blog </w:t>
      </w:r>
      <w:r>
        <w:t>entries</w:t>
      </w:r>
      <w:r w:rsidR="0055155D">
        <w:t xml:space="preserve"> documenting events, promoting ou</w:t>
      </w:r>
      <w:r>
        <w:t xml:space="preserve">r graduate students and program. A new member survey for fall </w:t>
      </w:r>
      <w:r w:rsidR="0055155D">
        <w:t xml:space="preserve">will </w:t>
      </w:r>
      <w:r>
        <w:t xml:space="preserve">also be </w:t>
      </w:r>
      <w:r w:rsidR="0055155D">
        <w:t>email</w:t>
      </w:r>
      <w:r>
        <w:t>ed</w:t>
      </w:r>
      <w:r w:rsidR="0055155D">
        <w:t xml:space="preserve"> to </w:t>
      </w:r>
      <w:r>
        <w:t xml:space="preserve">the </w:t>
      </w:r>
      <w:r w:rsidR="0055155D">
        <w:t>member email sheet and put on website</w:t>
      </w:r>
      <w:r>
        <w:t>.</w:t>
      </w:r>
    </w:p>
    <w:p w14:paraId="3C2A058B" w14:textId="77777777" w:rsidR="0055155D" w:rsidRDefault="0055155D"/>
    <w:p w14:paraId="33238CD3" w14:textId="77777777" w:rsidR="00ED27A8" w:rsidRDefault="00ED27A8">
      <w:pPr>
        <w:rPr>
          <w:u w:val="single"/>
        </w:rPr>
      </w:pPr>
      <w:r w:rsidRPr="0055155D">
        <w:rPr>
          <w:u w:val="single"/>
        </w:rPr>
        <w:t>Speaker Round Table</w:t>
      </w:r>
    </w:p>
    <w:p w14:paraId="4A666C8B" w14:textId="05D7A69B" w:rsidR="0005475F" w:rsidRDefault="0005475F">
      <w:r>
        <w:t xml:space="preserve">Members of the roundtable: Richard </w:t>
      </w:r>
      <w:proofErr w:type="spellStart"/>
      <w:r>
        <w:t>Enos</w:t>
      </w:r>
      <w:proofErr w:type="spellEnd"/>
      <w:r>
        <w:t xml:space="preserve">, Brad Lucas, Charlotte, Hogg, Ann George, Chase Sanchez, and </w:t>
      </w:r>
      <w:proofErr w:type="spellStart"/>
      <w:r>
        <w:t>Kassia</w:t>
      </w:r>
      <w:proofErr w:type="spellEnd"/>
      <w:r>
        <w:t xml:space="preserve"> Waggoner.</w:t>
      </w:r>
    </w:p>
    <w:p w14:paraId="6A6279B7" w14:textId="17C3E4E0" w:rsidR="00ED27A8" w:rsidRDefault="0005475F">
      <w:r>
        <w:t xml:space="preserve">Those who attended RSA 2016 last year discussed their experience at the conference. </w:t>
      </w:r>
      <w:r w:rsidR="00ED27A8">
        <w:t>RSA 2016 was in Atlanta, GA, and as biennial conference, provides a smaller forum than huge conferences like CCCC.</w:t>
      </w:r>
      <w:r>
        <w:t xml:space="preserve"> </w:t>
      </w:r>
      <w:r w:rsidR="00ED27A8">
        <w:t>The “R” of RSA is broadly constructed, and conference presentations address comp and literacy work</w:t>
      </w:r>
      <w:r>
        <w:t>.</w:t>
      </w:r>
    </w:p>
    <w:p w14:paraId="0ECAC396" w14:textId="6E711B94" w:rsidR="00305D1C" w:rsidRDefault="00305D1C" w:rsidP="00305D1C">
      <w:pPr>
        <w:spacing w:after="0" w:line="240" w:lineRule="auto"/>
      </w:pPr>
      <w:bookmarkStart w:id="0" w:name="_GoBack"/>
      <w:bookmarkEnd w:id="0"/>
      <w:r w:rsidRPr="00305D1C">
        <w:t>F</w:t>
      </w:r>
      <w:r w:rsidR="00A27BCD" w:rsidRPr="00305D1C">
        <w:t>aculty and graduate students spoke about their experience at the conference. They identified trends they have noticed in the last few years at RSA</w:t>
      </w:r>
      <w:r w:rsidRPr="00305D1C">
        <w:t xml:space="preserve"> (such as cultural rhetoric)</w:t>
      </w:r>
      <w:r w:rsidR="00A27BCD" w:rsidRPr="00305D1C">
        <w:t xml:space="preserve">, and they highlighted the importance of having good presentation etiquette, particularly regarding timing and argument organization. </w:t>
      </w:r>
      <w:r w:rsidRPr="00305D1C">
        <w:t xml:space="preserve">The speakers all felt that TCU prepared presenters to be effective presenters. </w:t>
      </w:r>
      <w:r w:rsidR="00A27BCD" w:rsidRPr="00305D1C">
        <w:t xml:space="preserve">The speakers also emphasized that another key to a strong conference presentation is clearly situating </w:t>
      </w:r>
      <w:r>
        <w:t>your</w:t>
      </w:r>
      <w:r w:rsidR="00A27BCD" w:rsidRPr="00305D1C">
        <w:t xml:space="preserve"> argument in relevant research</w:t>
      </w:r>
      <w:r>
        <w:t xml:space="preserve"> conversations within the field, clearly identifying the perspective you are speaking from. Speakers also indicated the use of social media is a great way to engage with ideas and scholars at the conference, as well as attending networking events/mixers.</w:t>
      </w:r>
      <w:r w:rsidR="00A27BCD" w:rsidRPr="00305D1C">
        <w:t xml:space="preserve"> </w:t>
      </w:r>
    </w:p>
    <w:p w14:paraId="7F49A7CD" w14:textId="77777777" w:rsidR="00305D1C" w:rsidRDefault="00305D1C" w:rsidP="00305D1C">
      <w:pPr>
        <w:spacing w:after="0" w:line="240" w:lineRule="auto"/>
      </w:pPr>
    </w:p>
    <w:p w14:paraId="0BAF13E1" w14:textId="13BE1C20" w:rsidR="00A27BCD" w:rsidRDefault="00305D1C" w:rsidP="00305D1C">
      <w:pPr>
        <w:spacing w:after="0" w:line="240" w:lineRule="auto"/>
      </w:pPr>
      <w:r>
        <w:t>E</w:t>
      </w:r>
      <w:r w:rsidR="00A27BCD" w:rsidRPr="00305D1C">
        <w:t xml:space="preserve">ach individual spoke highly of the professional and personal benefits of attending RSA, as attending the conference provides a chance for both networking and engaging with new arguments within rhetoric. </w:t>
      </w:r>
    </w:p>
    <w:p w14:paraId="0FE0D481" w14:textId="77777777" w:rsidR="0005475F" w:rsidRDefault="0005475F"/>
    <w:p w14:paraId="3F51C3B9" w14:textId="47B75BCF" w:rsidR="00ED27A8" w:rsidRDefault="0005475F">
      <w:r>
        <w:t>Meeting ended at 12:55p.</w:t>
      </w:r>
    </w:p>
    <w:sectPr w:rsidR="00ED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A8"/>
    <w:rsid w:val="0005475F"/>
    <w:rsid w:val="00283998"/>
    <w:rsid w:val="002D30BD"/>
    <w:rsid w:val="00305D1C"/>
    <w:rsid w:val="0055155D"/>
    <w:rsid w:val="00785D2C"/>
    <w:rsid w:val="00A27BCD"/>
    <w:rsid w:val="00C208D8"/>
    <w:rsid w:val="00ED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4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Chapman</dc:creator>
  <cp:keywords/>
  <dc:description/>
  <cp:lastModifiedBy>Sara Kelm</cp:lastModifiedBy>
  <cp:revision>7</cp:revision>
  <dcterms:created xsi:type="dcterms:W3CDTF">2016-08-29T13:18:00Z</dcterms:created>
  <dcterms:modified xsi:type="dcterms:W3CDTF">2016-10-31T16:12:00Z</dcterms:modified>
</cp:coreProperties>
</file>